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74" w:rsidRPr="00D15DAE" w:rsidRDefault="00890F74" w:rsidP="00890F74">
      <w:pPr>
        <w:jc w:val="center"/>
        <w:rPr>
          <w:b/>
        </w:rPr>
      </w:pPr>
      <w:r w:rsidRPr="00D15DAE">
        <w:rPr>
          <w:b/>
        </w:rPr>
        <w:t>Boekenlijst Brokking &amp; Bokslag Uitvaartbegeleiding</w:t>
      </w:r>
    </w:p>
    <w:p w:rsidR="00890F74" w:rsidRPr="00D15DAE" w:rsidRDefault="00890F74" w:rsidP="00890F74">
      <w:r w:rsidRPr="00D15DAE">
        <w:t>Hieronder treft u een boekenlijst van boeken die Brokking &amp; Bokslag Uitvaartbegeleiding in bezit heeft. Indien u een boek wilt lenen of een recensie van een boek wilt ontvangen, neemt u dan contact met ons op.</w:t>
      </w:r>
    </w:p>
    <w:p w:rsidR="00890F74" w:rsidRPr="00D15DAE" w:rsidRDefault="00890F74" w:rsidP="00890F74">
      <w:pPr>
        <w:spacing w:after="0"/>
      </w:pPr>
      <w:r w:rsidRPr="00D15DAE">
        <w:t>Met vriendelijke groet,</w:t>
      </w:r>
    </w:p>
    <w:p w:rsidR="00890F74" w:rsidRPr="00D15DAE" w:rsidRDefault="00890F74" w:rsidP="00890F74">
      <w:pPr>
        <w:spacing w:after="0"/>
      </w:pPr>
      <w:r w:rsidRPr="00D15DAE">
        <w:t>Het team van Brokking &amp; Bokslag Uitvaartbegeleiding</w:t>
      </w:r>
    </w:p>
    <w:p w:rsidR="00890F74" w:rsidRPr="00D15DAE" w:rsidRDefault="00890F74" w:rsidP="00890F74">
      <w:pPr>
        <w:spacing w:after="0"/>
      </w:pPr>
      <w:r w:rsidRPr="00D15DAE">
        <w:t>Herenweg 92</w:t>
      </w:r>
    </w:p>
    <w:p w:rsidR="00890F74" w:rsidRPr="00D15DAE" w:rsidRDefault="00890F74" w:rsidP="00890F74">
      <w:pPr>
        <w:spacing w:after="0"/>
      </w:pPr>
      <w:r w:rsidRPr="00D15DAE">
        <w:t>2101 MP  Heemstede</w:t>
      </w:r>
    </w:p>
    <w:p w:rsidR="00890F74" w:rsidRPr="00D15DAE" w:rsidRDefault="00890F74" w:rsidP="00890F74">
      <w:pPr>
        <w:spacing w:after="0"/>
      </w:pPr>
      <w:r w:rsidRPr="00D15DAE">
        <w:t>Tel: 023-531 02 38</w:t>
      </w:r>
    </w:p>
    <w:p w:rsidR="00890F74" w:rsidRPr="00D15DAE" w:rsidRDefault="00890F74" w:rsidP="00890F74">
      <w:pPr>
        <w:spacing w:after="0"/>
      </w:pPr>
      <w:r w:rsidRPr="00D15DAE">
        <w:t>info@brokkingenbokslag.nl</w:t>
      </w:r>
    </w:p>
    <w:p w:rsidR="00F05F62" w:rsidRDefault="00F05F62"/>
    <w:p w:rsidR="00890F74" w:rsidRPr="00D15DAE" w:rsidRDefault="00890F74" w:rsidP="00890F74">
      <w:pPr>
        <w:jc w:val="center"/>
        <w:rPr>
          <w:b/>
        </w:rPr>
      </w:pPr>
      <w:r w:rsidRPr="00D15DAE">
        <w:rPr>
          <w:b/>
        </w:rPr>
        <w:t>Levenswijzen/rituelen/afscheid nemen:</w:t>
      </w:r>
    </w:p>
    <w:p w:rsidR="00890F74" w:rsidRPr="00D15DAE" w:rsidRDefault="00890F74" w:rsidP="00890F74">
      <w:r w:rsidRPr="00D15DAE">
        <w:t xml:space="preserve">Berg van den, M. (2007). </w:t>
      </w:r>
      <w:r w:rsidRPr="00D15DAE">
        <w:rPr>
          <w:i/>
        </w:rPr>
        <w:t>De laatste eer. Over het voorbereiden van het laatste afscheid</w:t>
      </w:r>
      <w:r w:rsidRPr="00D15DAE">
        <w:t>. Zoetermeer: Meinema. ISBN: 9 789021 141640</w:t>
      </w:r>
    </w:p>
    <w:p w:rsidR="00890F74" w:rsidRPr="00D15DAE" w:rsidRDefault="00890F74" w:rsidP="00890F74">
      <w:pPr>
        <w:spacing w:after="0"/>
      </w:pPr>
      <w:proofErr w:type="spellStart"/>
      <w:r w:rsidRPr="00D15DAE">
        <w:t>Keirse</w:t>
      </w:r>
      <w:proofErr w:type="spellEnd"/>
      <w:r w:rsidRPr="00D15DAE">
        <w:t xml:space="preserve">, M. (2001). </w:t>
      </w:r>
      <w:r w:rsidRPr="00D15DAE">
        <w:rPr>
          <w:i/>
        </w:rPr>
        <w:t>Afscheid van moeder. Als sterven een stuk leven wordt</w:t>
      </w:r>
      <w:r w:rsidRPr="00D15DAE">
        <w:t xml:space="preserve">. </w:t>
      </w:r>
      <w:proofErr w:type="spellStart"/>
      <w:r w:rsidRPr="00D15DAE">
        <w:t>Lannoo</w:t>
      </w:r>
      <w:proofErr w:type="spellEnd"/>
      <w:r w:rsidRPr="00D15DAE">
        <w:t xml:space="preserve">. </w:t>
      </w:r>
    </w:p>
    <w:p w:rsidR="00890F74" w:rsidRPr="00D15DAE" w:rsidRDefault="00890F74" w:rsidP="00890F74">
      <w:pPr>
        <w:spacing w:after="0"/>
      </w:pPr>
      <w:r w:rsidRPr="00D15DAE">
        <w:t>ISBN: 90 209 2064 2</w:t>
      </w:r>
    </w:p>
    <w:p w:rsidR="00890F74" w:rsidRPr="00D15DAE" w:rsidRDefault="00890F74" w:rsidP="00890F74">
      <w:pPr>
        <w:spacing w:after="0"/>
      </w:pPr>
    </w:p>
    <w:p w:rsidR="00890F74" w:rsidRPr="00D15DAE" w:rsidRDefault="00890F74" w:rsidP="00890F74">
      <w:r w:rsidRPr="00D15DAE">
        <w:t xml:space="preserve">Klaasen, M. (2001). </w:t>
      </w:r>
      <w:r w:rsidRPr="00D15DAE">
        <w:rPr>
          <w:i/>
        </w:rPr>
        <w:t>Tijd voor de dood. Handreiking voor een persoonlijke uitvaart</w:t>
      </w:r>
      <w:r w:rsidRPr="00D15DAE">
        <w:t>. Elsevier gezondheidszorg. ISBN: 90 352 2427 2</w:t>
      </w:r>
    </w:p>
    <w:p w:rsidR="00890F74" w:rsidRPr="00D15DAE" w:rsidRDefault="00890F74" w:rsidP="00890F74">
      <w:pPr>
        <w:spacing w:after="0"/>
      </w:pPr>
      <w:r w:rsidRPr="00D15DAE">
        <w:t xml:space="preserve">Loomans, P. (2014). </w:t>
      </w:r>
      <w:r w:rsidRPr="00D15DAE">
        <w:rPr>
          <w:i/>
        </w:rPr>
        <w:t>Ik heb de tijd.</w:t>
      </w:r>
      <w:r w:rsidRPr="00D15DAE">
        <w:t xml:space="preserve"> </w:t>
      </w:r>
      <w:r w:rsidRPr="00D15DAE">
        <w:rPr>
          <w:i/>
        </w:rPr>
        <w:t xml:space="preserve">Een handleiding in </w:t>
      </w:r>
      <w:proofErr w:type="spellStart"/>
      <w:r w:rsidRPr="00D15DAE">
        <w:rPr>
          <w:i/>
        </w:rPr>
        <w:t>tijdsurfen</w:t>
      </w:r>
      <w:proofErr w:type="spellEnd"/>
      <w:r w:rsidRPr="00D15DAE">
        <w:t xml:space="preserve">. </w:t>
      </w:r>
      <w:proofErr w:type="spellStart"/>
      <w:r w:rsidRPr="00D15DAE">
        <w:t>AnkhHermes</w:t>
      </w:r>
      <w:proofErr w:type="spellEnd"/>
      <w:r w:rsidRPr="00D15DAE">
        <w:t xml:space="preserve">. </w:t>
      </w:r>
    </w:p>
    <w:p w:rsidR="00890F74" w:rsidRPr="00D15DAE" w:rsidRDefault="00890F74" w:rsidP="00890F74">
      <w:pPr>
        <w:spacing w:after="0"/>
      </w:pPr>
      <w:r w:rsidRPr="00D15DAE">
        <w:t>ISBN: 978 90 202 0901 3</w:t>
      </w:r>
    </w:p>
    <w:p w:rsidR="00890F74" w:rsidRPr="00D15DAE" w:rsidRDefault="00890F74" w:rsidP="00890F74">
      <w:pPr>
        <w:spacing w:after="0"/>
      </w:pPr>
    </w:p>
    <w:p w:rsidR="00890F74" w:rsidRPr="00D15DAE" w:rsidRDefault="00890F74" w:rsidP="00890F74">
      <w:proofErr w:type="spellStart"/>
      <w:r w:rsidRPr="00D15DAE">
        <w:t>Maitland</w:t>
      </w:r>
      <w:proofErr w:type="spellEnd"/>
      <w:r w:rsidRPr="00D15DAE">
        <w:t xml:space="preserve">, A. (2006). </w:t>
      </w:r>
      <w:r w:rsidRPr="00D15DAE">
        <w:rPr>
          <w:i/>
        </w:rPr>
        <w:t>Oneindig afscheid. Ouder worden in het licht van het Tibetaans boeddhisme</w:t>
      </w:r>
      <w:r w:rsidRPr="00D15DAE">
        <w:t xml:space="preserve">. Haarlem: </w:t>
      </w:r>
      <w:proofErr w:type="spellStart"/>
      <w:r w:rsidRPr="00D15DAE">
        <w:t>Altamira-Becht</w:t>
      </w:r>
      <w:proofErr w:type="spellEnd"/>
      <w:r w:rsidRPr="00D15DAE">
        <w:t>. ISBN: 90 6963 6220</w:t>
      </w:r>
    </w:p>
    <w:p w:rsidR="00890F74" w:rsidRPr="00D15DAE" w:rsidRDefault="00890F74" w:rsidP="00890F74">
      <w:r w:rsidRPr="00D15DAE">
        <w:t xml:space="preserve">Mak, A. (2006). </w:t>
      </w:r>
      <w:r w:rsidRPr="00D15DAE">
        <w:rPr>
          <w:i/>
        </w:rPr>
        <w:t>Met stomheid geslagen? Nieuwe taal en gebruiken bij uitvaarten</w:t>
      </w:r>
      <w:r w:rsidRPr="00D15DAE">
        <w:t>. Zoetermeer: Boekencentrum. ISBN: 90 239 2009 0</w:t>
      </w:r>
    </w:p>
    <w:p w:rsidR="00890F74" w:rsidRPr="00D15DAE" w:rsidRDefault="00890F74" w:rsidP="00890F74">
      <w:r w:rsidRPr="00D15DAE">
        <w:t xml:space="preserve">Mortier, M. (2007). </w:t>
      </w:r>
      <w:r w:rsidRPr="00D15DAE">
        <w:rPr>
          <w:i/>
        </w:rPr>
        <w:t>Keuzes voor het sterven. In het leven voorbereid zijn op het einde</w:t>
      </w:r>
      <w:r w:rsidRPr="00D15DAE">
        <w:t>. Utrecht: Bruna Uitgevers B.V. ISBN: 9 789022 992692</w:t>
      </w:r>
    </w:p>
    <w:p w:rsidR="00890F74" w:rsidRPr="00D15DAE" w:rsidRDefault="00890F74" w:rsidP="00890F74">
      <w:proofErr w:type="spellStart"/>
      <w:r w:rsidRPr="00D15DAE">
        <w:t>Tiemersma</w:t>
      </w:r>
      <w:proofErr w:type="spellEnd"/>
      <w:r w:rsidRPr="00D15DAE">
        <w:t xml:space="preserve">, D. (red). (1996). </w:t>
      </w:r>
      <w:r w:rsidRPr="00D15DAE">
        <w:rPr>
          <w:i/>
        </w:rPr>
        <w:t>De vele gezichten van de dood. Voorstellingen en rituelen in verschillende culturen.</w:t>
      </w:r>
      <w:r w:rsidRPr="00D15DAE">
        <w:t xml:space="preserve"> Rotterdam: Lemniscaat. ISBN: 90 6069 954 8</w:t>
      </w:r>
    </w:p>
    <w:p w:rsidR="00890F74" w:rsidRPr="00D15DAE" w:rsidRDefault="00890F74" w:rsidP="00890F74">
      <w:r w:rsidRPr="00D15DAE">
        <w:t xml:space="preserve">Werkgroep voor liturgie Heeswijk. </w:t>
      </w:r>
      <w:r w:rsidRPr="00D15DAE">
        <w:rPr>
          <w:i/>
        </w:rPr>
        <w:t>Rituelen rond het levenseinde</w:t>
      </w:r>
      <w:r w:rsidRPr="00D15DAE">
        <w:t xml:space="preserve">. Heeswijk: Abdij van Berne. </w:t>
      </w:r>
    </w:p>
    <w:p w:rsidR="00890F74" w:rsidRPr="00D15DAE" w:rsidRDefault="00890F74" w:rsidP="00890F74"/>
    <w:p w:rsidR="00890F74" w:rsidRDefault="00890F74">
      <w:bookmarkStart w:id="0" w:name="_GoBack"/>
      <w:bookmarkEnd w:id="0"/>
    </w:p>
    <w:sectPr w:rsidR="00890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74"/>
    <w:rsid w:val="00890F74"/>
    <w:rsid w:val="00F0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F1F87-2566-4821-B5E4-8C02A164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0F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Trossèl</dc:creator>
  <cp:keywords/>
  <dc:description/>
  <cp:lastModifiedBy>Eveline Trossèl</cp:lastModifiedBy>
  <cp:revision>2</cp:revision>
  <dcterms:created xsi:type="dcterms:W3CDTF">2016-07-25T12:53:00Z</dcterms:created>
  <dcterms:modified xsi:type="dcterms:W3CDTF">2016-07-25T12:53:00Z</dcterms:modified>
</cp:coreProperties>
</file>